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Совет Кореновско</w:t>
      </w:r>
      <w:bookmarkStart w:id="0" w:name="_GoBack"/>
      <w:bookmarkEnd w:id="0"/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го городского поселения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Кореновского района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  <w:r w:rsidRPr="00F97880"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  <w:t>ПРОЕКТ РЕШЕНИЯ</w:t>
      </w: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ar-SA"/>
        </w:rPr>
      </w:pPr>
    </w:p>
    <w:p w:rsidR="00F97880" w:rsidRPr="00F97880" w:rsidRDefault="00F97880" w:rsidP="00F978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F97880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от ________________                                                                        </w:t>
      </w:r>
      <w:r w:rsidR="00B06DC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</w:t>
      </w:r>
      <w:r w:rsidRPr="00F97880">
        <w:rPr>
          <w:rFonts w:ascii="Times New Roman" w:eastAsia="Times New Roman" w:hAnsi="Times New Roman" w:cs="Times New Roman"/>
          <w:sz w:val="28"/>
          <w:szCs w:val="24"/>
          <w:lang w:eastAsia="ar-SA"/>
        </w:rPr>
        <w:t>№ _____</w:t>
      </w:r>
    </w:p>
    <w:p w:rsidR="00F97880" w:rsidRPr="00B06DCE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lang w:eastAsia="ar-SA"/>
        </w:rPr>
      </w:pPr>
      <w:r w:rsidRPr="00B06DCE">
        <w:rPr>
          <w:rFonts w:ascii="Times New Roman" w:eastAsia="Times New Roman" w:hAnsi="Times New Roman" w:cs="Times New Roman"/>
          <w:lang w:eastAsia="ar-SA"/>
        </w:rPr>
        <w:t>г. Кореновск</w:t>
      </w:r>
    </w:p>
    <w:p w:rsidR="00F97880" w:rsidRDefault="00F97880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984CB4" w:rsidRPr="00F97880" w:rsidRDefault="00984CB4" w:rsidP="00F9788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</w:p>
    <w:p w:rsidR="00984CB4" w:rsidRPr="00984CB4" w:rsidRDefault="00984CB4" w:rsidP="00984CB4">
      <w:pPr>
        <w:tabs>
          <w:tab w:val="left" w:pos="7938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внесении изменений в решение Совета Кореновского городского поселения Кореновского района от 25 мая 2011 года № 180 «Об утверждении Положения о порядке установки мемориальных досок, бюстов, памятных знаков в Кореновском городском поселении Кореновского района»</w:t>
      </w:r>
    </w:p>
    <w:p w:rsidR="00984CB4" w:rsidRPr="00984CB4" w:rsidRDefault="00984CB4" w:rsidP="00984CB4">
      <w:pPr>
        <w:tabs>
          <w:tab w:val="left" w:pos="7938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4CB4" w:rsidRPr="00984CB4" w:rsidRDefault="00984CB4" w:rsidP="00984CB4">
      <w:pPr>
        <w:suppressAutoHyphens/>
        <w:spacing w:after="0" w:line="240" w:lineRule="auto"/>
        <w:rPr>
          <w:rFonts w:ascii="Times New Roman" w:eastAsia="Courier New" w:hAnsi="Times New Roman" w:cs="Courier New"/>
          <w:sz w:val="28"/>
          <w:szCs w:val="28"/>
          <w:lang w:eastAsia="ar-SA"/>
        </w:rPr>
      </w:pP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Федеральным законом Российской Федерации от                       6 октября 2003 года № 131-ФЗ «Об общих принципах организации местного самоуправления в Российской Федерации, Уставом Кореновского городского поселения Кореновского района, решением Совета Кореновского городского поселения от 21 декабря 2016 года № 252 «О структуре администрации Кореновского городского поселения Кореновского района», с постановлением администрации Кореновского городского поселения Кореновского района               от 19 января 2017 года № 103 «Об утверждении Положения об отделе имущественных и земельных отношений администрации Кореновского городского поселения Кореновского района» Совет Кореновского городского поселения Кореновского района р е ш и л: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r w:rsidRPr="00984C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Внести в решение Совета Кореновского городского поселения Кореновского района от 25 мая 2011 года № 180 «Об утверждении Положения о порядке установки мемориальных досок, бюстов, памятных знаков в Кореновском городском поселении Кореновского района» следующие изменения: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1.1. Подпункт 3.4. раздела 3 приложения к решению изложить в новой редакции: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«3.4. Отдел имущественных и земельных отношений администрации Кореновского городского поселения Кореновского района в установленном порядке включает в реестр муниципального имущества Кореновского городского поселения Кореновского района объекты, перечисленные в               пункте 1.2. раздела 1 настоящего Положения».</w:t>
      </w:r>
    </w:p>
    <w:p w:rsidR="00984CB4" w:rsidRPr="00B06DCE" w:rsidRDefault="00984CB4" w:rsidP="00B06DC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1.2. Подпункт 3.5. раздела 3 приложения к решению исключить.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sz w:val="28"/>
          <w:szCs w:val="28"/>
          <w:lang w:eastAsia="ar-SA"/>
        </w:rPr>
        <w:t>2. Настоящее решение подлежит официальному опубликованию в печатном средстве массовой информации,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«Интернет».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84CB4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3. Решение вступает в силу со дня его опубликования.</w:t>
      </w:r>
    </w:p>
    <w:p w:rsidR="00984CB4" w:rsidRP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84CB4" w:rsidRDefault="00984CB4" w:rsidP="00984C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1410F6" w:rsidRPr="001410F6" w:rsidTr="001410F6">
        <w:trPr>
          <w:trHeight w:val="1395"/>
        </w:trPr>
        <w:tc>
          <w:tcPr>
            <w:tcW w:w="4927" w:type="dxa"/>
            <w:shd w:val="clear" w:color="auto" w:fill="auto"/>
          </w:tcPr>
          <w:p w:rsidR="001410F6" w:rsidRP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</w:t>
            </w:r>
          </w:p>
          <w:p w:rsidR="001410F6" w:rsidRP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 </w:t>
            </w:r>
          </w:p>
          <w:p w:rsidR="00B06DCE" w:rsidRPr="001410F6" w:rsidRDefault="00B06DCE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1410F6" w:rsidRPr="001410F6" w:rsidRDefault="00B06DCE" w:rsidP="00B06D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</w:t>
            </w:r>
            <w:r w:rsidR="001410F6"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Е.Н. Пергун</w:t>
            </w:r>
          </w:p>
        </w:tc>
        <w:tc>
          <w:tcPr>
            <w:tcW w:w="4927" w:type="dxa"/>
            <w:shd w:val="clear" w:color="auto" w:fill="auto"/>
          </w:tcPr>
          <w:p w:rsidR="001410F6" w:rsidRP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Председатель Совета</w:t>
            </w:r>
          </w:p>
          <w:p w:rsidR="001410F6" w:rsidRP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B06DCE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Кореновского района  </w:t>
            </w:r>
          </w:p>
          <w:p w:rsidR="001410F6" w:rsidRPr="001410F6" w:rsidRDefault="001410F6" w:rsidP="00B06DC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1410F6" w:rsidRPr="001410F6" w:rsidRDefault="00B06DCE" w:rsidP="00B06D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</w:t>
            </w:r>
            <w:r w:rsidR="001410F6" w:rsidRPr="001410F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Е.Д. Деляниди</w:t>
            </w:r>
          </w:p>
        </w:tc>
      </w:tr>
    </w:tbl>
    <w:p w:rsidR="001410F6" w:rsidRPr="00984CB4" w:rsidRDefault="001410F6" w:rsidP="001410F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1410F6" w:rsidRPr="00984CB4" w:rsidSect="00B06DCE">
      <w:headerReference w:type="default" r:id="rId8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878" w:rsidRDefault="00311878" w:rsidP="00B06DCE">
      <w:pPr>
        <w:spacing w:after="0" w:line="240" w:lineRule="auto"/>
      </w:pPr>
      <w:r>
        <w:separator/>
      </w:r>
    </w:p>
  </w:endnote>
  <w:endnote w:type="continuationSeparator" w:id="0">
    <w:p w:rsidR="00311878" w:rsidRDefault="00311878" w:rsidP="00B06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878" w:rsidRDefault="00311878" w:rsidP="00B06DCE">
      <w:pPr>
        <w:spacing w:after="0" w:line="240" w:lineRule="auto"/>
      </w:pPr>
      <w:r>
        <w:separator/>
      </w:r>
    </w:p>
  </w:footnote>
  <w:footnote w:type="continuationSeparator" w:id="0">
    <w:p w:rsidR="00311878" w:rsidRDefault="00311878" w:rsidP="00B06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6334825"/>
      <w:docPartObj>
        <w:docPartGallery w:val="Page Numbers (Top of Page)"/>
        <w:docPartUnique/>
      </w:docPartObj>
    </w:sdtPr>
    <w:sdtContent>
      <w:p w:rsidR="00B06DCE" w:rsidRDefault="00B06D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06DCE" w:rsidRDefault="00B06DC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880"/>
    <w:rsid w:val="000B1869"/>
    <w:rsid w:val="000E5D20"/>
    <w:rsid w:val="001410F6"/>
    <w:rsid w:val="0014300A"/>
    <w:rsid w:val="001D7386"/>
    <w:rsid w:val="00311878"/>
    <w:rsid w:val="003F2806"/>
    <w:rsid w:val="003F42C3"/>
    <w:rsid w:val="004C3FA3"/>
    <w:rsid w:val="0059113D"/>
    <w:rsid w:val="0081425D"/>
    <w:rsid w:val="00984CB4"/>
    <w:rsid w:val="00B06DCE"/>
    <w:rsid w:val="00B655FD"/>
    <w:rsid w:val="00E22D77"/>
    <w:rsid w:val="00F97880"/>
    <w:rsid w:val="00F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DCE"/>
  </w:style>
  <w:style w:type="paragraph" w:styleId="a5">
    <w:name w:val="footer"/>
    <w:basedOn w:val="a"/>
    <w:link w:val="a6"/>
    <w:uiPriority w:val="99"/>
    <w:unhideWhenUsed/>
    <w:rsid w:val="00B0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D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0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6DCE"/>
  </w:style>
  <w:style w:type="paragraph" w:styleId="a5">
    <w:name w:val="footer"/>
    <w:basedOn w:val="a"/>
    <w:link w:val="a6"/>
    <w:uiPriority w:val="99"/>
    <w:unhideWhenUsed/>
    <w:rsid w:val="00B06D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6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Kharchenko</cp:lastModifiedBy>
  <cp:revision>15</cp:revision>
  <dcterms:created xsi:type="dcterms:W3CDTF">2015-04-13T09:18:00Z</dcterms:created>
  <dcterms:modified xsi:type="dcterms:W3CDTF">2017-03-14T14:26:00Z</dcterms:modified>
</cp:coreProperties>
</file>